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AA725" w14:textId="1F062A98" w:rsidR="00CF7360" w:rsidRDefault="00CF7360" w:rsidP="00CF7360">
      <w:pPr>
        <w:pStyle w:val="Title"/>
        <w:rPr>
          <w:sz w:val="56"/>
        </w:rPr>
      </w:pPr>
      <w:r w:rsidRPr="00026595">
        <w:rPr>
          <w:sz w:val="56"/>
        </w:rPr>
        <w:t>Summary Report</w:t>
      </w:r>
      <w:r w:rsidR="00917C30">
        <w:rPr>
          <w:sz w:val="56"/>
        </w:rPr>
        <w:t>:</w:t>
      </w:r>
      <w:r w:rsidRPr="00026595">
        <w:rPr>
          <w:sz w:val="56"/>
        </w:rPr>
        <w:t xml:space="preserve"> Visit</w:t>
      </w:r>
      <w:r w:rsidR="00917C30">
        <w:rPr>
          <w:sz w:val="56"/>
        </w:rPr>
        <w:t>/event</w:t>
      </w:r>
    </w:p>
    <w:p w14:paraId="4825A809" w14:textId="144F54A8" w:rsidR="00163BF8" w:rsidRPr="00163BF8" w:rsidRDefault="00163BF8" w:rsidP="00163BF8">
      <w:r>
        <w:t xml:space="preserve">Short report on Visit/Event attended. </w:t>
      </w:r>
    </w:p>
    <w:tbl>
      <w:tblPr>
        <w:tblStyle w:val="TableGrid"/>
        <w:tblW w:w="9265" w:type="dxa"/>
        <w:tblLook w:val="04A0" w:firstRow="1" w:lastRow="0" w:firstColumn="1" w:lastColumn="0" w:noHBand="0" w:noVBand="1"/>
      </w:tblPr>
      <w:tblGrid>
        <w:gridCol w:w="9265"/>
      </w:tblGrid>
      <w:tr w:rsidR="00D05DA8" w14:paraId="67612255" w14:textId="7BEA5602" w:rsidTr="005D4841">
        <w:tc>
          <w:tcPr>
            <w:tcW w:w="9265" w:type="dxa"/>
            <w:shd w:val="clear" w:color="auto" w:fill="FCEFE6" w:themeFill="accent3"/>
          </w:tcPr>
          <w:p w14:paraId="6AEBC265" w14:textId="77777777" w:rsidR="00D05DA8" w:rsidRDefault="00D05DA8" w:rsidP="00917C30">
            <w:pPr>
              <w:pStyle w:val="Heading2"/>
            </w:pPr>
            <w:r>
              <w:t xml:space="preserve">Name of event/visit </w:t>
            </w:r>
          </w:p>
          <w:p w14:paraId="67F28023" w14:textId="28BCB801" w:rsidR="00D05DA8" w:rsidRPr="00CF7360" w:rsidRDefault="00D05DA8" w:rsidP="00D05DA8">
            <w:r>
              <w:t>(e.g. IWD luncheon Zone QC; 60</w:t>
            </w:r>
            <w:r w:rsidRPr="00E35EE7">
              <w:rPr>
                <w:vertAlign w:val="superscript"/>
              </w:rPr>
              <w:t>th</w:t>
            </w:r>
            <w:r>
              <w:t xml:space="preserve"> </w:t>
            </w:r>
            <w:proofErr w:type="spellStart"/>
            <w:r>
              <w:t>Bday</w:t>
            </w:r>
            <w:proofErr w:type="spellEnd"/>
            <w:r>
              <w:t xml:space="preserve"> Georges River VIEW Club)</w:t>
            </w:r>
          </w:p>
        </w:tc>
      </w:tr>
      <w:tr w:rsidR="00D05DA8" w14:paraId="005A65E8" w14:textId="5D2ABE77" w:rsidTr="00D05DA8">
        <w:tc>
          <w:tcPr>
            <w:tcW w:w="9265" w:type="dxa"/>
          </w:tcPr>
          <w:p w14:paraId="4BD9CFD2" w14:textId="77777777" w:rsidR="00D05DA8" w:rsidRPr="00CF7360" w:rsidRDefault="00D05DA8" w:rsidP="00825DBB"/>
        </w:tc>
      </w:tr>
      <w:tr w:rsidR="00D05DA8" w14:paraId="64BF161B" w14:textId="7E06770A" w:rsidTr="005D4841">
        <w:tc>
          <w:tcPr>
            <w:tcW w:w="9265" w:type="dxa"/>
            <w:shd w:val="clear" w:color="auto" w:fill="FCEFE6" w:themeFill="accent3"/>
          </w:tcPr>
          <w:p w14:paraId="5911ACF9" w14:textId="3C3E408B" w:rsidR="00D05DA8" w:rsidRDefault="00D05DA8" w:rsidP="00264F13">
            <w:pPr>
              <w:pStyle w:val="Heading2"/>
            </w:pPr>
            <w:r>
              <w:t>Date of event</w:t>
            </w:r>
          </w:p>
        </w:tc>
      </w:tr>
      <w:tr w:rsidR="00D05DA8" w14:paraId="0D335EF3" w14:textId="1625AD58" w:rsidTr="00D05DA8">
        <w:tc>
          <w:tcPr>
            <w:tcW w:w="9265" w:type="dxa"/>
          </w:tcPr>
          <w:p w14:paraId="3E77B720" w14:textId="77777777" w:rsidR="00D05DA8" w:rsidRPr="00CF7360" w:rsidRDefault="00D05DA8" w:rsidP="00825DBB"/>
        </w:tc>
      </w:tr>
      <w:tr w:rsidR="00D05DA8" w14:paraId="327A2FBE" w14:textId="11B91C45" w:rsidTr="005D4841">
        <w:tc>
          <w:tcPr>
            <w:tcW w:w="9265" w:type="dxa"/>
            <w:shd w:val="clear" w:color="auto" w:fill="FCEFE6" w:themeFill="accent3"/>
          </w:tcPr>
          <w:p w14:paraId="18678DA7" w14:textId="77777777" w:rsidR="00D05DA8" w:rsidRDefault="00D05DA8" w:rsidP="00917C30">
            <w:pPr>
              <w:pStyle w:val="Heading2"/>
            </w:pPr>
            <w:r>
              <w:t xml:space="preserve">Who attended? </w:t>
            </w:r>
          </w:p>
          <w:p w14:paraId="057E4E26" w14:textId="7BC6E5B7" w:rsidR="00D05DA8" w:rsidRDefault="00D05DA8" w:rsidP="00D05DA8">
            <w:r>
              <w:t xml:space="preserve">(Include name of any special guests such as students, MPs, guest speakers </w:t>
            </w:r>
            <w:proofErr w:type="gramStart"/>
            <w:r>
              <w:t>and also</w:t>
            </w:r>
            <w:proofErr w:type="gramEnd"/>
            <w:r>
              <w:t xml:space="preserve"> provide rough estimate of number of attendees)</w:t>
            </w:r>
          </w:p>
        </w:tc>
      </w:tr>
      <w:tr w:rsidR="00D05DA8" w14:paraId="01D68E48" w14:textId="5988BB6E" w:rsidTr="00D05DA8">
        <w:tc>
          <w:tcPr>
            <w:tcW w:w="9265" w:type="dxa"/>
          </w:tcPr>
          <w:p w14:paraId="6D8B4A91" w14:textId="77777777" w:rsidR="00D05DA8" w:rsidRPr="00CF7360" w:rsidRDefault="00D05DA8" w:rsidP="00825DBB"/>
        </w:tc>
      </w:tr>
      <w:tr w:rsidR="00D05DA8" w14:paraId="39D49C09" w14:textId="13B89430" w:rsidTr="005D4841">
        <w:tc>
          <w:tcPr>
            <w:tcW w:w="9265" w:type="dxa"/>
            <w:shd w:val="clear" w:color="auto" w:fill="FCEFE6" w:themeFill="accent3"/>
          </w:tcPr>
          <w:p w14:paraId="6DF2B12F" w14:textId="77777777" w:rsidR="00D05DA8" w:rsidRDefault="00D05DA8" w:rsidP="00264F13">
            <w:pPr>
              <w:pStyle w:val="Heading2"/>
            </w:pPr>
            <w:r>
              <w:t xml:space="preserve">What fundraising occurred? </w:t>
            </w:r>
          </w:p>
          <w:p w14:paraId="2B19C47D" w14:textId="7647A972" w:rsidR="00D05DA8" w:rsidRPr="00E35EE7" w:rsidRDefault="00D05DA8" w:rsidP="00D05DA8">
            <w:r>
              <w:t xml:space="preserve">(raffle, trading table, bake stall) </w:t>
            </w:r>
            <w:r w:rsidRPr="00E35EE7">
              <w:t>Include amount raised if you know it.</w:t>
            </w:r>
          </w:p>
        </w:tc>
      </w:tr>
      <w:tr w:rsidR="00D05DA8" w14:paraId="4C1A1B89" w14:textId="1693BB17" w:rsidTr="00D05DA8">
        <w:tc>
          <w:tcPr>
            <w:tcW w:w="9265" w:type="dxa"/>
          </w:tcPr>
          <w:p w14:paraId="3C7D265D" w14:textId="77777777" w:rsidR="00D05DA8" w:rsidRPr="00CF7360" w:rsidRDefault="00D05DA8" w:rsidP="00825DBB"/>
        </w:tc>
      </w:tr>
      <w:tr w:rsidR="00D05DA8" w14:paraId="126A0B02" w14:textId="23B3D24E" w:rsidTr="005D4841">
        <w:tc>
          <w:tcPr>
            <w:tcW w:w="9265" w:type="dxa"/>
            <w:shd w:val="clear" w:color="auto" w:fill="FCEFE6" w:themeFill="accent3"/>
          </w:tcPr>
          <w:p w14:paraId="4497C530" w14:textId="0E7864A5" w:rsidR="00D05DA8" w:rsidRDefault="00D05DA8" w:rsidP="00264F13">
            <w:pPr>
              <w:pStyle w:val="Heading2"/>
            </w:pPr>
            <w:r>
              <w:t>Where was the event/activity held?</w:t>
            </w:r>
          </w:p>
        </w:tc>
      </w:tr>
      <w:tr w:rsidR="00D05DA8" w14:paraId="54821948" w14:textId="0D74ADE3" w:rsidTr="00D05DA8">
        <w:tc>
          <w:tcPr>
            <w:tcW w:w="9265" w:type="dxa"/>
          </w:tcPr>
          <w:p w14:paraId="503FA313" w14:textId="77777777" w:rsidR="00D05DA8" w:rsidRPr="00CF7360" w:rsidRDefault="00D05DA8" w:rsidP="00825DBB"/>
        </w:tc>
      </w:tr>
      <w:tr w:rsidR="00D05DA8" w14:paraId="03AF93A3" w14:textId="345FDFED" w:rsidTr="005D4841">
        <w:tc>
          <w:tcPr>
            <w:tcW w:w="9265" w:type="dxa"/>
            <w:shd w:val="clear" w:color="auto" w:fill="FCEFE6" w:themeFill="accent3"/>
          </w:tcPr>
          <w:p w14:paraId="0D31CFCA" w14:textId="77777777" w:rsidR="005D4841" w:rsidRDefault="00D05DA8" w:rsidP="00D05DA8">
            <w:pPr>
              <w:pStyle w:val="Heading2"/>
            </w:pPr>
            <w:r w:rsidRPr="00D05DA8">
              <w:t xml:space="preserve">What were some unique highlights of this event/activity for you - that align with Voice, Interests, Education, Fundraising, Fun or Friendship? </w:t>
            </w:r>
          </w:p>
          <w:p w14:paraId="5E86E0DE" w14:textId="27A5581B" w:rsidR="00D05DA8" w:rsidRPr="00D05DA8" w:rsidRDefault="00D05DA8" w:rsidP="005D4841">
            <w:r w:rsidRPr="00D05DA8">
              <w:t>Please list no more than 3. Examples could be:</w:t>
            </w:r>
          </w:p>
          <w:p w14:paraId="4B930B6B" w14:textId="5AA3AE47" w:rsidR="00D05DA8" w:rsidRDefault="00D05DA8" w:rsidP="00E35EE7">
            <w:r w:rsidRPr="00E25A73">
              <w:t xml:space="preserve">"The president announced the club is sponsoring another LFL student or a significant donation was made to The Smith </w:t>
            </w:r>
            <w:proofErr w:type="gramStart"/>
            <w:r w:rsidRPr="00E25A73">
              <w:t>Family</w:t>
            </w:r>
            <w:proofErr w:type="gramEnd"/>
            <w:r w:rsidRPr="00E25A73">
              <w:t>"</w:t>
            </w:r>
          </w:p>
          <w:p w14:paraId="0FE49C0C" w14:textId="08B9AD7B" w:rsidR="00D05DA8" w:rsidRDefault="00D05DA8" w:rsidP="00E35EE7">
            <w:r>
              <w:t>“We heard from a LFL student, whose story moved everyone. (explain why)”</w:t>
            </w:r>
          </w:p>
          <w:p w14:paraId="066A9271" w14:textId="0E426512" w:rsidR="00D05DA8" w:rsidRDefault="00D05DA8" w:rsidP="00E35EE7">
            <w:r>
              <w:t xml:space="preserve">“A beautiful </w:t>
            </w:r>
            <w:proofErr w:type="spellStart"/>
            <w:r>
              <w:t>hand made</w:t>
            </w:r>
            <w:proofErr w:type="spellEnd"/>
            <w:r>
              <w:t xml:space="preserve"> quilt made by a member was raffled off.”</w:t>
            </w:r>
          </w:p>
          <w:p w14:paraId="5D1E60A3" w14:textId="621E0633" w:rsidR="00D05DA8" w:rsidRPr="00E35EE7" w:rsidRDefault="00D05DA8" w:rsidP="005D4841">
            <w:r>
              <w:t>“Club members performed a skit, with singing and dancing!”</w:t>
            </w:r>
          </w:p>
        </w:tc>
      </w:tr>
      <w:tr w:rsidR="00D05DA8" w14:paraId="2E6BC474" w14:textId="716E2960" w:rsidTr="00D05DA8">
        <w:tc>
          <w:tcPr>
            <w:tcW w:w="9265" w:type="dxa"/>
          </w:tcPr>
          <w:p w14:paraId="2A3631C0" w14:textId="77777777" w:rsidR="00D05DA8" w:rsidRPr="00CF7360" w:rsidRDefault="00D05DA8" w:rsidP="00825DBB"/>
        </w:tc>
      </w:tr>
      <w:tr w:rsidR="00D05DA8" w14:paraId="73A7EE42" w14:textId="1FBA54C6" w:rsidTr="005D4841">
        <w:tc>
          <w:tcPr>
            <w:tcW w:w="9265" w:type="dxa"/>
            <w:shd w:val="clear" w:color="auto" w:fill="FCEFE6" w:themeFill="accent3"/>
          </w:tcPr>
          <w:p w14:paraId="361BB7D2" w14:textId="77777777" w:rsidR="005D4841" w:rsidRDefault="00D05DA8" w:rsidP="005D4841">
            <w:pPr>
              <w:pStyle w:val="Heading2"/>
            </w:pPr>
            <w:r>
              <w:t xml:space="preserve">Have you sent photos to </w:t>
            </w:r>
            <w:hyperlink r:id="rId11" w:history="1">
              <w:r w:rsidRPr="00C74645">
                <w:rPr>
                  <w:rStyle w:val="Hyperlink"/>
                </w:rPr>
                <w:t>view@thesmithfamily.com.au</w:t>
              </w:r>
            </w:hyperlink>
            <w:r>
              <w:t xml:space="preserve"> or Luisa Bustos? </w:t>
            </w:r>
          </w:p>
          <w:p w14:paraId="4A52F294" w14:textId="5FAE2058" w:rsidR="00D05DA8" w:rsidRDefault="00D05DA8" w:rsidP="005D4841">
            <w:r>
              <w:t xml:space="preserve">Please send no more than 5 photos. </w:t>
            </w:r>
          </w:p>
        </w:tc>
      </w:tr>
      <w:tr w:rsidR="00D05DA8" w14:paraId="3478E0B3" w14:textId="6B30F443" w:rsidTr="00D05DA8">
        <w:tc>
          <w:tcPr>
            <w:tcW w:w="9265" w:type="dxa"/>
          </w:tcPr>
          <w:p w14:paraId="5017A46D" w14:textId="77777777" w:rsidR="00D05DA8" w:rsidRPr="00CF7360" w:rsidRDefault="00D05DA8" w:rsidP="00917C30"/>
        </w:tc>
      </w:tr>
      <w:tr w:rsidR="00D05DA8" w14:paraId="6AD2248E" w14:textId="360BCDA1" w:rsidTr="005D4841">
        <w:tc>
          <w:tcPr>
            <w:tcW w:w="9265" w:type="dxa"/>
            <w:shd w:val="clear" w:color="auto" w:fill="FCEFE6" w:themeFill="accent3"/>
          </w:tcPr>
          <w:p w14:paraId="7DDC5FC4" w14:textId="5EBD6504" w:rsidR="00D05DA8" w:rsidRDefault="00D05DA8" w:rsidP="00264F13">
            <w:pPr>
              <w:pStyle w:val="Heading2"/>
            </w:pPr>
            <w:r>
              <w:lastRenderedPageBreak/>
              <w:t>Submitted by:</w:t>
            </w:r>
          </w:p>
        </w:tc>
      </w:tr>
      <w:tr w:rsidR="00D05DA8" w14:paraId="67C1BF58" w14:textId="0A52F0F2" w:rsidTr="00D05DA8">
        <w:tc>
          <w:tcPr>
            <w:tcW w:w="9265" w:type="dxa"/>
          </w:tcPr>
          <w:p w14:paraId="2AF22871" w14:textId="77777777" w:rsidR="00D05DA8" w:rsidRPr="00CF7360" w:rsidRDefault="00D05DA8" w:rsidP="00137FF4"/>
        </w:tc>
      </w:tr>
    </w:tbl>
    <w:p w14:paraId="0ED682EA" w14:textId="0B94D341" w:rsidR="00917C30" w:rsidRDefault="00917C30" w:rsidP="00CF7360">
      <w:r>
        <w:t>Report to be emailed to your Executive Mentor</w:t>
      </w:r>
      <w:r w:rsidR="005D4841">
        <w:t xml:space="preserve"> and National Office (</w:t>
      </w:r>
      <w:hyperlink r:id="rId12" w:history="1">
        <w:r w:rsidR="005D4841" w:rsidRPr="00D22AFE">
          <w:rPr>
            <w:rStyle w:val="Hyperlink"/>
          </w:rPr>
          <w:t>view@thesmithfamily.com.au</w:t>
        </w:r>
      </w:hyperlink>
      <w:r w:rsidR="005D4841">
        <w:t>)</w:t>
      </w:r>
      <w:r>
        <w:t>.</w:t>
      </w:r>
      <w:r w:rsidR="005D4841">
        <w:t xml:space="preserve"> </w:t>
      </w:r>
    </w:p>
    <w:sectPr w:rsidR="00917C30" w:rsidSect="004C0948">
      <w:headerReference w:type="default" r:id="rId13"/>
      <w:footerReference w:type="default" r:id="rId14"/>
      <w:footerReference w:type="first" r:id="rId15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9C27F1" w14:textId="77777777" w:rsidR="00C35CDB" w:rsidRDefault="00C35CDB" w:rsidP="00B5180B">
      <w:pPr>
        <w:spacing w:after="0" w:line="240" w:lineRule="auto"/>
      </w:pPr>
      <w:r>
        <w:separator/>
      </w:r>
    </w:p>
  </w:endnote>
  <w:endnote w:type="continuationSeparator" w:id="0">
    <w:p w14:paraId="6EF8B5E8" w14:textId="77777777" w:rsidR="00C35CDB" w:rsidRDefault="00C35CDB" w:rsidP="00B51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ヒラギノ角ゴ Pro W3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014540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839D30" w14:textId="77777777" w:rsidR="00B5180B" w:rsidRDefault="00B5180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4413A" w14:textId="26D856C9" w:rsidR="00917C30" w:rsidRDefault="00917C30">
    <w:pPr>
      <w:pStyle w:val="Footer"/>
    </w:pPr>
    <w:r>
      <w:t xml:space="preserve">Updated </w:t>
    </w:r>
    <w:r w:rsidR="005D4841">
      <w:t>2024</w:t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03FAA" w14:textId="77777777" w:rsidR="00C35CDB" w:rsidRDefault="00C35CDB" w:rsidP="00B5180B">
      <w:pPr>
        <w:spacing w:after="0" w:line="240" w:lineRule="auto"/>
      </w:pPr>
      <w:r>
        <w:separator/>
      </w:r>
    </w:p>
  </w:footnote>
  <w:footnote w:type="continuationSeparator" w:id="0">
    <w:p w14:paraId="01385953" w14:textId="77777777" w:rsidR="00C35CDB" w:rsidRDefault="00C35CDB" w:rsidP="00B51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C764A" w14:textId="77777777" w:rsidR="00B5180B" w:rsidRDefault="00B5180B">
    <w:pPr>
      <w:pStyle w:val="Header"/>
    </w:pPr>
    <w:r>
      <w:t>Executive Summary of visit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F1D98"/>
    <w:multiLevelType w:val="hybridMultilevel"/>
    <w:tmpl w:val="B476BC32"/>
    <w:lvl w:ilvl="0" w:tplc="590820AC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170F1B"/>
    <w:multiLevelType w:val="multilevel"/>
    <w:tmpl w:val="516851BE"/>
    <w:lvl w:ilvl="0">
      <w:start w:val="1"/>
      <w:numFmt w:val="decimal"/>
      <w:pStyle w:val="Speechbullet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54695667">
    <w:abstractNumId w:val="0"/>
  </w:num>
  <w:num w:numId="2" w16cid:durableId="9854290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360"/>
    <w:rsid w:val="0000634A"/>
    <w:rsid w:val="00026595"/>
    <w:rsid w:val="00045F50"/>
    <w:rsid w:val="00126913"/>
    <w:rsid w:val="00137FF4"/>
    <w:rsid w:val="00163BF8"/>
    <w:rsid w:val="001A6A51"/>
    <w:rsid w:val="001D0B18"/>
    <w:rsid w:val="00264F13"/>
    <w:rsid w:val="004B0786"/>
    <w:rsid w:val="004C0948"/>
    <w:rsid w:val="00501DE6"/>
    <w:rsid w:val="00552CE6"/>
    <w:rsid w:val="0056720D"/>
    <w:rsid w:val="0059685A"/>
    <w:rsid w:val="005D4841"/>
    <w:rsid w:val="005F6FCE"/>
    <w:rsid w:val="006C72F0"/>
    <w:rsid w:val="007C4A0D"/>
    <w:rsid w:val="00843CB6"/>
    <w:rsid w:val="008442BF"/>
    <w:rsid w:val="008627CF"/>
    <w:rsid w:val="008F7ACE"/>
    <w:rsid w:val="00917C30"/>
    <w:rsid w:val="00A70430"/>
    <w:rsid w:val="00AD0F59"/>
    <w:rsid w:val="00B04240"/>
    <w:rsid w:val="00B37D22"/>
    <w:rsid w:val="00B5039D"/>
    <w:rsid w:val="00B5180B"/>
    <w:rsid w:val="00C35CDB"/>
    <w:rsid w:val="00CF7360"/>
    <w:rsid w:val="00D05DA8"/>
    <w:rsid w:val="00DF160D"/>
    <w:rsid w:val="00DF7022"/>
    <w:rsid w:val="00E25A73"/>
    <w:rsid w:val="00E35EE7"/>
    <w:rsid w:val="00E63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7FD0D4"/>
  <w15:chartTrackingRefBased/>
  <w15:docId w15:val="{80862322-5249-4619-8BA4-4DD387A82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5F50"/>
    <w:pPr>
      <w:spacing w:after="200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5F50"/>
    <w:pPr>
      <w:keepNext/>
      <w:keepLines/>
      <w:spacing w:before="200" w:after="240" w:line="240" w:lineRule="auto"/>
      <w:outlineLvl w:val="0"/>
    </w:pPr>
    <w:rPr>
      <w:rFonts w:asciiTheme="majorHAnsi" w:eastAsiaTheme="majorEastAsia" w:hAnsiTheme="majorHAnsi" w:cstheme="majorBidi"/>
      <w:color w:val="FCBEF5" w:themeColor="accen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D4841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73C8E9" w:themeColor="accent2" w:themeShade="BF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45F50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F753E4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45F5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F753E4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45F5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F753E4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45F5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D309BC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45F5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D309BC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045F5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D309BC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045F5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D309BC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peechbullett">
    <w:name w:val="Speechbullett"/>
    <w:basedOn w:val="ListParagraph"/>
    <w:link w:val="SpeechbullettChar"/>
    <w:rsid w:val="008442BF"/>
    <w:pPr>
      <w:numPr>
        <w:numId w:val="2"/>
      </w:numPr>
      <w:spacing w:line="288" w:lineRule="auto"/>
      <w:ind w:hanging="360"/>
    </w:pPr>
    <w:rPr>
      <w:sz w:val="28"/>
      <w:szCs w:val="28"/>
    </w:rPr>
  </w:style>
  <w:style w:type="character" w:customStyle="1" w:styleId="SpeechbullettChar">
    <w:name w:val="Speechbullett Char"/>
    <w:basedOn w:val="DefaultParagraphFont"/>
    <w:link w:val="Speechbullett"/>
    <w:rsid w:val="008442BF"/>
    <w:rPr>
      <w:rFonts w:ascii="Arial" w:hAnsi="Arial"/>
      <w:sz w:val="28"/>
      <w:szCs w:val="28"/>
    </w:rPr>
  </w:style>
  <w:style w:type="paragraph" w:styleId="ListParagraph">
    <w:name w:val="List Paragraph"/>
    <w:basedOn w:val="Normal"/>
    <w:uiPriority w:val="34"/>
    <w:qFormat/>
    <w:rsid w:val="00045F50"/>
    <w:pPr>
      <w:ind w:left="720"/>
      <w:contextualSpacing/>
    </w:pPr>
  </w:style>
  <w:style w:type="paragraph" w:customStyle="1" w:styleId="MMSpeech">
    <w:name w:val="MMSpeech"/>
    <w:basedOn w:val="Normal"/>
    <w:rsid w:val="00501DE6"/>
    <w:pPr>
      <w:spacing w:after="120" w:line="360" w:lineRule="auto"/>
      <w:ind w:firstLine="720"/>
    </w:pPr>
    <w:rPr>
      <w:rFonts w:eastAsia="ヒラギノ角ゴ Pro W3" w:cs="Arial"/>
      <w:color w:val="000000"/>
      <w:sz w:val="28"/>
      <w:szCs w:val="28"/>
      <w:u w:color="00000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045F50"/>
    <w:rPr>
      <w:rFonts w:asciiTheme="majorHAnsi" w:eastAsiaTheme="majorEastAsia" w:hAnsiTheme="majorHAnsi" w:cstheme="majorBidi"/>
      <w:color w:val="FCBEF5" w:themeColor="accen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5D4841"/>
    <w:rPr>
      <w:rFonts w:asciiTheme="majorHAnsi" w:eastAsiaTheme="majorEastAsia" w:hAnsiTheme="majorHAnsi" w:cstheme="majorBidi"/>
      <w:color w:val="73C8E9" w:themeColor="accent2" w:themeShade="BF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45F50"/>
    <w:rPr>
      <w:rFonts w:asciiTheme="majorHAnsi" w:eastAsiaTheme="majorEastAsia" w:hAnsiTheme="majorHAnsi" w:cstheme="majorBidi"/>
      <w:color w:val="F753E4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045F50"/>
    <w:rPr>
      <w:rFonts w:asciiTheme="majorHAnsi" w:eastAsiaTheme="majorEastAsia" w:hAnsiTheme="majorHAnsi" w:cstheme="majorBidi"/>
      <w:color w:val="F753E4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045F50"/>
    <w:rPr>
      <w:rFonts w:asciiTheme="majorHAnsi" w:eastAsiaTheme="majorEastAsia" w:hAnsiTheme="majorHAnsi" w:cstheme="majorBidi"/>
      <w:caps/>
      <w:color w:val="F753E4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045F50"/>
    <w:rPr>
      <w:rFonts w:asciiTheme="majorHAnsi" w:eastAsiaTheme="majorEastAsia" w:hAnsiTheme="majorHAnsi" w:cstheme="majorBidi"/>
      <w:i/>
      <w:iCs/>
      <w:caps/>
      <w:color w:val="D309BC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rsid w:val="00045F50"/>
    <w:rPr>
      <w:rFonts w:asciiTheme="majorHAnsi" w:eastAsiaTheme="majorEastAsia" w:hAnsiTheme="majorHAnsi" w:cstheme="majorBidi"/>
      <w:b/>
      <w:bCs/>
      <w:color w:val="D309BC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rsid w:val="00045F50"/>
    <w:rPr>
      <w:rFonts w:asciiTheme="majorHAnsi" w:eastAsiaTheme="majorEastAsia" w:hAnsiTheme="majorHAnsi" w:cstheme="majorBidi"/>
      <w:b/>
      <w:bCs/>
      <w:i/>
      <w:iCs/>
      <w:color w:val="D309BC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rsid w:val="00045F50"/>
    <w:rPr>
      <w:rFonts w:asciiTheme="majorHAnsi" w:eastAsiaTheme="majorEastAsia" w:hAnsiTheme="majorHAnsi" w:cstheme="majorBidi"/>
      <w:i/>
      <w:iCs/>
      <w:color w:val="D309BC" w:themeColor="accent1" w:themeShade="80"/>
    </w:rPr>
  </w:style>
  <w:style w:type="paragraph" w:styleId="Caption">
    <w:name w:val="caption"/>
    <w:basedOn w:val="Normal"/>
    <w:next w:val="Normal"/>
    <w:uiPriority w:val="35"/>
    <w:unhideWhenUsed/>
    <w:qFormat/>
    <w:rsid w:val="00045F50"/>
    <w:pPr>
      <w:spacing w:line="240" w:lineRule="auto"/>
    </w:pPr>
    <w:rPr>
      <w:b/>
      <w:bCs/>
      <w:smallCaps/>
      <w:color w:val="5A447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045F50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5A447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045F50"/>
    <w:rPr>
      <w:rFonts w:asciiTheme="majorHAnsi" w:eastAsiaTheme="majorEastAsia" w:hAnsiTheme="majorHAnsi" w:cstheme="majorBidi"/>
      <w:caps/>
      <w:color w:val="5A447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5F50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FCBEF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5F50"/>
    <w:rPr>
      <w:rFonts w:asciiTheme="majorHAnsi" w:eastAsiaTheme="majorEastAsia" w:hAnsiTheme="majorHAnsi" w:cstheme="majorBidi"/>
      <w:color w:val="FCBEF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045F50"/>
    <w:rPr>
      <w:b/>
      <w:bCs/>
    </w:rPr>
  </w:style>
  <w:style w:type="character" w:styleId="Emphasis">
    <w:name w:val="Emphasis"/>
    <w:basedOn w:val="DefaultParagraphFont"/>
    <w:uiPriority w:val="20"/>
    <w:qFormat/>
    <w:rsid w:val="00045F50"/>
    <w:rPr>
      <w:i/>
      <w:iCs/>
    </w:rPr>
  </w:style>
  <w:style w:type="paragraph" w:styleId="NoSpacing">
    <w:name w:val="No Spacing"/>
    <w:uiPriority w:val="1"/>
    <w:qFormat/>
    <w:rsid w:val="00045F50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045F50"/>
    <w:pPr>
      <w:spacing w:before="120" w:after="120"/>
      <w:ind w:left="720"/>
    </w:pPr>
    <w:rPr>
      <w:rFonts w:asciiTheme="minorHAnsi" w:hAnsiTheme="minorHAnsi"/>
      <w:color w:val="5A447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45F50"/>
    <w:rPr>
      <w:color w:val="5A447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5F50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5A447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5F50"/>
    <w:rPr>
      <w:rFonts w:asciiTheme="majorHAnsi" w:eastAsiaTheme="majorEastAsia" w:hAnsiTheme="majorHAnsi" w:cstheme="majorBidi"/>
      <w:color w:val="5A447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045F50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045F50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045F50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045F50"/>
    <w:rPr>
      <w:b/>
      <w:bCs/>
      <w:smallCaps/>
      <w:color w:val="5A447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045F50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45F50"/>
    <w:pPr>
      <w:outlineLvl w:val="9"/>
    </w:pPr>
  </w:style>
  <w:style w:type="paragraph" w:customStyle="1" w:styleId="ColorfulList-Accent11">
    <w:name w:val="Colorful List - Accent 11"/>
    <w:basedOn w:val="Normal"/>
    <w:uiPriority w:val="34"/>
    <w:rsid w:val="0000634A"/>
    <w:pPr>
      <w:ind w:left="720"/>
      <w:contextualSpacing/>
    </w:pPr>
  </w:style>
  <w:style w:type="character" w:customStyle="1" w:styleId="SubtleReference1">
    <w:name w:val="Subtle Reference1"/>
    <w:uiPriority w:val="31"/>
    <w:rsid w:val="0000634A"/>
    <w:rPr>
      <w:smallCaps/>
      <w:color w:val="595959"/>
      <w:u w:val="none" w:color="7F7F7F"/>
      <w:bdr w:val="none" w:sz="0" w:space="0" w:color="auto"/>
    </w:rPr>
  </w:style>
  <w:style w:type="paragraph" w:customStyle="1" w:styleId="MediumGrid21">
    <w:name w:val="Medium Grid 21"/>
    <w:uiPriority w:val="1"/>
    <w:rsid w:val="0000634A"/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rsid w:val="0000634A"/>
    <w:pPr>
      <w:spacing w:before="120" w:after="120"/>
      <w:ind w:left="720"/>
    </w:pPr>
    <w:rPr>
      <w:color w:val="5A447A"/>
      <w:sz w:val="24"/>
      <w:szCs w:val="24"/>
    </w:rPr>
  </w:style>
  <w:style w:type="character" w:customStyle="1" w:styleId="ColorfulGrid-Accent1Char">
    <w:name w:val="Colorful Grid - Accent 1 Char"/>
    <w:link w:val="ColorfulGrid-Accent11"/>
    <w:uiPriority w:val="29"/>
    <w:rsid w:val="0000634A"/>
    <w:rPr>
      <w:color w:val="5A447A"/>
      <w:sz w:val="24"/>
      <w:szCs w:val="24"/>
    </w:rPr>
  </w:style>
  <w:style w:type="paragraph" w:customStyle="1" w:styleId="LightShading-Accent21">
    <w:name w:val="Light Shading - Accent 21"/>
    <w:basedOn w:val="Normal"/>
    <w:next w:val="Normal"/>
    <w:link w:val="LightShading-Accent2Char"/>
    <w:uiPriority w:val="30"/>
    <w:rsid w:val="0000634A"/>
    <w:pPr>
      <w:spacing w:before="100" w:beforeAutospacing="1" w:after="240" w:line="240" w:lineRule="auto"/>
      <w:ind w:left="720"/>
      <w:jc w:val="center"/>
    </w:pPr>
    <w:rPr>
      <w:color w:val="5A447A"/>
      <w:spacing w:val="-6"/>
      <w:sz w:val="32"/>
      <w:szCs w:val="32"/>
    </w:rPr>
  </w:style>
  <w:style w:type="character" w:customStyle="1" w:styleId="LightShading-Accent2Char">
    <w:name w:val="Light Shading - Accent 2 Char"/>
    <w:link w:val="LightShading-Accent21"/>
    <w:uiPriority w:val="30"/>
    <w:rsid w:val="0000634A"/>
    <w:rPr>
      <w:color w:val="5A447A"/>
      <w:spacing w:val="-6"/>
      <w:sz w:val="32"/>
      <w:szCs w:val="32"/>
    </w:rPr>
  </w:style>
  <w:style w:type="character" w:customStyle="1" w:styleId="SubtleEmphasis1">
    <w:name w:val="Subtle Emphasis1"/>
    <w:uiPriority w:val="19"/>
    <w:rsid w:val="0000634A"/>
    <w:rPr>
      <w:i/>
      <w:iCs/>
      <w:color w:val="595959"/>
    </w:rPr>
  </w:style>
  <w:style w:type="character" w:customStyle="1" w:styleId="IntenseEmphasis1">
    <w:name w:val="Intense Emphasis1"/>
    <w:uiPriority w:val="21"/>
    <w:rsid w:val="0000634A"/>
    <w:rPr>
      <w:b/>
      <w:bCs/>
      <w:i/>
      <w:iCs/>
    </w:rPr>
  </w:style>
  <w:style w:type="character" w:customStyle="1" w:styleId="IntenseReference1">
    <w:name w:val="Intense Reference1"/>
    <w:uiPriority w:val="32"/>
    <w:rsid w:val="0000634A"/>
    <w:rPr>
      <w:b/>
      <w:bCs/>
      <w:smallCaps/>
      <w:color w:val="5A447A"/>
      <w:u w:val="single"/>
    </w:rPr>
  </w:style>
  <w:style w:type="character" w:customStyle="1" w:styleId="BookTitle1">
    <w:name w:val="Book Title1"/>
    <w:uiPriority w:val="33"/>
    <w:rsid w:val="0000634A"/>
    <w:rPr>
      <w:b/>
      <w:bCs/>
      <w:smallCaps/>
      <w:spacing w:val="10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rsid w:val="0000634A"/>
    <w:pPr>
      <w:outlineLvl w:val="9"/>
    </w:pPr>
    <w:rPr>
      <w:rFonts w:eastAsia="Times New Roman" w:cs="Times New Roman"/>
    </w:rPr>
  </w:style>
  <w:style w:type="paragraph" w:customStyle="1" w:styleId="Speech">
    <w:name w:val="Speech"/>
    <w:basedOn w:val="Normal"/>
    <w:link w:val="SpeechChar"/>
    <w:rsid w:val="00045F50"/>
    <w:pPr>
      <w:spacing w:after="0" w:line="360" w:lineRule="auto"/>
      <w:ind w:firstLine="720"/>
    </w:pPr>
    <w:rPr>
      <w:sz w:val="32"/>
    </w:rPr>
  </w:style>
  <w:style w:type="character" w:customStyle="1" w:styleId="SpeechChar">
    <w:name w:val="Speech Char"/>
    <w:basedOn w:val="DefaultParagraphFont"/>
    <w:link w:val="Speech"/>
    <w:rsid w:val="00045F50"/>
    <w:rPr>
      <w:sz w:val="32"/>
      <w:szCs w:val="22"/>
    </w:rPr>
  </w:style>
  <w:style w:type="table" w:styleId="TableGrid">
    <w:name w:val="Table Grid"/>
    <w:basedOn w:val="TableNormal"/>
    <w:uiPriority w:val="39"/>
    <w:rsid w:val="00CF73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64F13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B518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180B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518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180B"/>
    <w:rPr>
      <w:rFonts w:ascii="Arial" w:hAnsi="Arial"/>
    </w:rPr>
  </w:style>
  <w:style w:type="character" w:styleId="Hyperlink">
    <w:name w:val="Hyperlink"/>
    <w:basedOn w:val="DefaultParagraphFont"/>
    <w:uiPriority w:val="99"/>
    <w:unhideWhenUsed/>
    <w:rsid w:val="00E35EE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5E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view@thesmithfamily.com.a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iew@thesmithfamily.com.a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Brand Refresh">
      <a:dk1>
        <a:sysClr val="windowText" lastClr="000000"/>
      </a:dk1>
      <a:lt1>
        <a:sysClr val="window" lastClr="FFFFFF"/>
      </a:lt1>
      <a:dk2>
        <a:srgbClr val="5A447A"/>
      </a:dk2>
      <a:lt2>
        <a:srgbClr val="007A87"/>
      </a:lt2>
      <a:accent1>
        <a:srgbClr val="FCBEF5"/>
      </a:accent1>
      <a:accent2>
        <a:srgbClr val="D9F0F9"/>
      </a:accent2>
      <a:accent3>
        <a:srgbClr val="FCEFE6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VIEW 2024">
      <a:majorFont>
        <a:latin typeface="Poppins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7812ffb-8b37-484b-bbc4-86dbbd8aa982">2STQE735QWUT-1575022087-438382</_dlc_DocId>
    <_dlc_DocIdUrl xmlns="97812ffb-8b37-484b-bbc4-86dbbd8aa982">
      <Url>https://thesmithfamily.sharepoint.com/sites/VIEW/_layouts/15/DocIdRedir.aspx?ID=2STQE735QWUT-1575022087-438382</Url>
      <Description>2STQE735QWUT-1575022087-438382</Description>
    </_dlc_DocIdUrl>
    <TaxCatchAll xmlns="97812ffb-8b37-484b-bbc4-86dbbd8aa982" xsi:nil="true"/>
    <lcf76f155ced4ddcb4097134ff3c332f xmlns="98c98598-82c9-4213-91af-2b8a4607704b">
      <Terms xmlns="http://schemas.microsoft.com/office/infopath/2007/PartnerControls"/>
    </lcf76f155ced4ddcb4097134ff3c332f>
    <size xmlns="98c98598-82c9-4213-91af-2b8a4607704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3012CBA6831442AE20E89C06AD45E1" ma:contentTypeVersion="20" ma:contentTypeDescription="Create a new document." ma:contentTypeScope="" ma:versionID="e053e19c9f1562756a40a409b78daa7f">
  <xsd:schema xmlns:xsd="http://www.w3.org/2001/XMLSchema" xmlns:xs="http://www.w3.org/2001/XMLSchema" xmlns:p="http://schemas.microsoft.com/office/2006/metadata/properties" xmlns:ns2="97812ffb-8b37-484b-bbc4-86dbbd8aa982" xmlns:ns3="98c98598-82c9-4213-91af-2b8a4607704b" targetNamespace="http://schemas.microsoft.com/office/2006/metadata/properties" ma:root="true" ma:fieldsID="bf0bb35169522453dc0d3531ca2d6d60" ns2:_="" ns3:_="">
    <xsd:import namespace="97812ffb-8b37-484b-bbc4-86dbbd8aa982"/>
    <xsd:import namespace="98c98598-82c9-4213-91af-2b8a460770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size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12ffb-8b37-484b-bbc4-86dbbd8aa98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71e74e85-dd42-4607-ae61-fc46e5bd336f}" ma:internalName="TaxCatchAll" ma:showField="CatchAllData" ma:web="97812ffb-8b37-484b-bbc4-86dbbd8aa9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98598-82c9-4213-91af-2b8a460770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fc9b5fa0-cacf-448e-938d-8dacc2580d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ize" ma:index="27" nillable="true" ma:displayName="size" ma:format="Dropdown" ma:internalName="size" ma:percentage="FALSE">
      <xsd:simpleType>
        <xsd:restriction base="dms:Number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4D8232-F858-446C-81DF-713E84D2868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3284507-F275-4D48-A17F-8AC88B34AE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040D30-AF4E-426D-80F6-67470A71E002}">
  <ds:schemaRefs>
    <ds:schemaRef ds:uri="98c98598-82c9-4213-91af-2b8a4607704b"/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97812ffb-8b37-484b-bbc4-86dbbd8aa982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E4ED843B-25A4-44D0-A149-CD45201F873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Custer</dc:creator>
  <cp:keywords/>
  <dc:description/>
  <cp:lastModifiedBy>Linda Custer</cp:lastModifiedBy>
  <cp:revision>3</cp:revision>
  <dcterms:created xsi:type="dcterms:W3CDTF">2024-01-24T03:32:00Z</dcterms:created>
  <dcterms:modified xsi:type="dcterms:W3CDTF">2024-01-24T03:33:00Z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0x010100C83012CBA6831442AE20E89C06AD45E1</vt:lpwstr>
  </property>
  <property fmtid="{D5CDD505-2E9C-101B-9397-08002B2CF9AE}" pid="3" name="_dlc_DocIdItemGuid">
    <vt:lpwstr>b5b84a96-c67b-43ab-9923-99f9549f7424</vt:lpwstr>
  </property>
  <property fmtid="{D5CDD505-2E9C-101B-9397-08002B2CF9AE}" pid="4" name="MediaServiceImageTags">
    <vt:lpwstr/>
  </property>
</Properties>
</file>